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0761" w:rsidRPr="00876413" w:rsidRDefault="009B6236" w:rsidP="009B6236">
      <w:pPr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t>E- A</w:t>
      </w:r>
      <w:r w:rsidR="00F00761" w:rsidRPr="00876413">
        <w:rPr>
          <w:b/>
          <w:sz w:val="48"/>
          <w:szCs w:val="48"/>
        </w:rPr>
        <w:t xml:space="preserve">ukce </w:t>
      </w:r>
      <w:r w:rsidR="00440618" w:rsidRPr="00876413">
        <w:rPr>
          <w:b/>
          <w:sz w:val="48"/>
          <w:szCs w:val="48"/>
        </w:rPr>
        <w:t xml:space="preserve">energií </w:t>
      </w:r>
      <w:r>
        <w:rPr>
          <w:b/>
          <w:sz w:val="48"/>
          <w:szCs w:val="48"/>
        </w:rPr>
        <w:t xml:space="preserve">pro občany </w:t>
      </w:r>
      <w:proofErr w:type="spellStart"/>
      <w:r>
        <w:rPr>
          <w:b/>
          <w:sz w:val="48"/>
          <w:szCs w:val="48"/>
        </w:rPr>
        <w:t>Hlušovic</w:t>
      </w:r>
      <w:proofErr w:type="spellEnd"/>
    </w:p>
    <w:p w:rsidR="00F00761" w:rsidRPr="002D43C0" w:rsidRDefault="00955A13" w:rsidP="00CA45BA">
      <w:pPr>
        <w:jc w:val="both"/>
        <w:rPr>
          <w:rFonts w:ascii="Tahoma" w:hAnsi="Tahoma" w:cs="Tahoma"/>
          <w:color w:val="333333"/>
          <w:sz w:val="24"/>
          <w:szCs w:val="24"/>
        </w:rPr>
      </w:pPr>
      <w:r>
        <w:rPr>
          <w:rFonts w:ascii="Tahoma" w:hAnsi="Tahoma" w:cs="Tahoma"/>
          <w:color w:val="333333"/>
          <w:sz w:val="24"/>
          <w:szCs w:val="24"/>
        </w:rPr>
        <w:t>Prostřednictvím firmy e-CENTRE</w:t>
      </w:r>
      <w:r w:rsidR="00F00761">
        <w:rPr>
          <w:rFonts w:ascii="Tahoma" w:hAnsi="Tahoma" w:cs="Tahoma"/>
          <w:color w:val="333333"/>
          <w:sz w:val="24"/>
          <w:szCs w:val="24"/>
        </w:rPr>
        <w:t xml:space="preserve"> a.s.</w:t>
      </w:r>
      <w:r w:rsidR="00F00761" w:rsidRPr="002D43C0">
        <w:rPr>
          <w:rFonts w:ascii="Tahoma" w:hAnsi="Tahoma" w:cs="Tahoma"/>
          <w:color w:val="333333"/>
          <w:sz w:val="24"/>
          <w:szCs w:val="24"/>
        </w:rPr>
        <w:t xml:space="preserve"> připrav</w:t>
      </w:r>
      <w:r w:rsidR="00F00761">
        <w:rPr>
          <w:rFonts w:ascii="Tahoma" w:hAnsi="Tahoma" w:cs="Tahoma"/>
          <w:color w:val="333333"/>
          <w:sz w:val="24"/>
          <w:szCs w:val="24"/>
        </w:rPr>
        <w:t xml:space="preserve">ujeme pro občany </w:t>
      </w:r>
      <w:r w:rsidR="00F00761" w:rsidRPr="002D43C0">
        <w:rPr>
          <w:rFonts w:ascii="Tahoma" w:hAnsi="Tahoma" w:cs="Tahoma"/>
          <w:color w:val="333333"/>
          <w:sz w:val="24"/>
          <w:szCs w:val="24"/>
        </w:rPr>
        <w:t xml:space="preserve">elektronickou aukci </w:t>
      </w:r>
      <w:r w:rsidR="00F00761">
        <w:rPr>
          <w:rFonts w:ascii="Tahoma" w:hAnsi="Tahoma" w:cs="Tahoma"/>
          <w:color w:val="333333"/>
          <w:sz w:val="24"/>
          <w:szCs w:val="24"/>
        </w:rPr>
        <w:t>na dodávku zemního plynu a elektrické energie</w:t>
      </w:r>
      <w:r w:rsidR="00F00761" w:rsidRPr="002D43C0">
        <w:rPr>
          <w:rFonts w:ascii="Tahoma" w:hAnsi="Tahoma" w:cs="Tahoma"/>
          <w:color w:val="333333"/>
          <w:sz w:val="24"/>
          <w:szCs w:val="24"/>
        </w:rPr>
        <w:t xml:space="preserve">. Občané, kteří této elektronické aukce využijí, mohou získat pro svou domácnost výhodnější ceny a velké finanční úspory. </w:t>
      </w:r>
    </w:p>
    <w:p w:rsidR="00F00761" w:rsidRPr="00876413" w:rsidRDefault="00F00761" w:rsidP="00876413">
      <w:pPr>
        <w:spacing w:line="240" w:lineRule="auto"/>
        <w:jc w:val="both"/>
      </w:pPr>
      <w:r w:rsidRPr="002D43C0">
        <w:rPr>
          <w:rFonts w:ascii="Tahoma" w:hAnsi="Tahoma" w:cs="Tahoma"/>
          <w:color w:val="333333"/>
          <w:sz w:val="24"/>
          <w:szCs w:val="24"/>
        </w:rPr>
        <w:t>Principem elektronické aukce je sdružení</w:t>
      </w:r>
      <w:r>
        <w:rPr>
          <w:rFonts w:ascii="Tahoma" w:hAnsi="Tahoma" w:cs="Tahoma"/>
          <w:color w:val="333333"/>
          <w:sz w:val="24"/>
          <w:szCs w:val="24"/>
        </w:rPr>
        <w:t xml:space="preserve"> co největšího počtu domácností do společného jednotného objemu. Na základě</w:t>
      </w:r>
      <w:r w:rsidRPr="002D43C0">
        <w:rPr>
          <w:rFonts w:ascii="Tahoma" w:hAnsi="Tahoma" w:cs="Tahoma"/>
          <w:color w:val="333333"/>
          <w:sz w:val="24"/>
          <w:szCs w:val="24"/>
        </w:rPr>
        <w:t xml:space="preserve"> oslovení všech dodavatelů energií</w:t>
      </w:r>
      <w:r>
        <w:rPr>
          <w:rFonts w:ascii="Tahoma" w:hAnsi="Tahoma" w:cs="Tahoma"/>
          <w:color w:val="333333"/>
          <w:sz w:val="24"/>
          <w:szCs w:val="24"/>
        </w:rPr>
        <w:t>, kteří jsou na trhu, jsme schopni</w:t>
      </w:r>
      <w:r w:rsidRPr="002D43C0">
        <w:rPr>
          <w:rFonts w:ascii="Tahoma" w:hAnsi="Tahoma" w:cs="Tahoma"/>
          <w:color w:val="333333"/>
          <w:sz w:val="24"/>
          <w:szCs w:val="24"/>
        </w:rPr>
        <w:t xml:space="preserve"> </w:t>
      </w:r>
      <w:r>
        <w:rPr>
          <w:rFonts w:ascii="Tahoma" w:hAnsi="Tahoma" w:cs="Tahoma"/>
          <w:color w:val="333333"/>
          <w:sz w:val="24"/>
          <w:szCs w:val="24"/>
        </w:rPr>
        <w:t xml:space="preserve">s tímto společným objemem domácností </w:t>
      </w:r>
      <w:proofErr w:type="spellStart"/>
      <w:r>
        <w:rPr>
          <w:rFonts w:ascii="Tahoma" w:hAnsi="Tahoma" w:cs="Tahoma"/>
          <w:color w:val="333333"/>
          <w:sz w:val="24"/>
          <w:szCs w:val="24"/>
        </w:rPr>
        <w:t>vysoutěžit</w:t>
      </w:r>
      <w:proofErr w:type="spellEnd"/>
      <w:r>
        <w:rPr>
          <w:rFonts w:ascii="Tahoma" w:hAnsi="Tahoma" w:cs="Tahoma"/>
          <w:color w:val="333333"/>
          <w:sz w:val="24"/>
          <w:szCs w:val="24"/>
        </w:rPr>
        <w:t xml:space="preserve"> co nejnižší cenu elektřiny</w:t>
      </w:r>
      <w:r w:rsidR="00876413">
        <w:rPr>
          <w:rFonts w:ascii="Tahoma" w:hAnsi="Tahoma" w:cs="Tahoma"/>
          <w:color w:val="333333"/>
          <w:sz w:val="24"/>
          <w:szCs w:val="24"/>
        </w:rPr>
        <w:t xml:space="preserve"> </w:t>
      </w:r>
      <w:r>
        <w:rPr>
          <w:rFonts w:ascii="Tahoma" w:hAnsi="Tahoma" w:cs="Tahoma"/>
          <w:color w:val="333333"/>
          <w:sz w:val="24"/>
          <w:szCs w:val="24"/>
        </w:rPr>
        <w:t xml:space="preserve">a plynu. </w:t>
      </w:r>
    </w:p>
    <w:p w:rsidR="001977F5" w:rsidRPr="002D43C0" w:rsidRDefault="001977F5" w:rsidP="00CA45BA">
      <w:pPr>
        <w:jc w:val="both"/>
        <w:rPr>
          <w:rFonts w:ascii="Tahoma" w:hAnsi="Tahoma" w:cs="Tahoma"/>
          <w:color w:val="333333"/>
          <w:sz w:val="24"/>
          <w:szCs w:val="24"/>
        </w:rPr>
      </w:pPr>
      <w:r>
        <w:rPr>
          <w:rFonts w:ascii="Tahoma" w:hAnsi="Tahoma" w:cs="Tahoma"/>
          <w:color w:val="333333"/>
          <w:sz w:val="24"/>
          <w:szCs w:val="24"/>
        </w:rPr>
        <w:t xml:space="preserve">Díky e-aukcím již uspořily </w:t>
      </w:r>
      <w:r w:rsidR="00876413">
        <w:rPr>
          <w:rFonts w:ascii="Tahoma" w:hAnsi="Tahoma" w:cs="Tahoma"/>
          <w:color w:val="333333"/>
          <w:sz w:val="24"/>
          <w:szCs w:val="24"/>
        </w:rPr>
        <w:t>domácnosti města</w:t>
      </w:r>
      <w:r>
        <w:rPr>
          <w:rFonts w:ascii="Tahoma" w:hAnsi="Tahoma" w:cs="Tahoma"/>
          <w:color w:val="333333"/>
          <w:sz w:val="24"/>
          <w:szCs w:val="24"/>
        </w:rPr>
        <w:t xml:space="preserve"> Říčany, Praha 6</w:t>
      </w:r>
      <w:r w:rsidR="006F66A5">
        <w:rPr>
          <w:rFonts w:ascii="Tahoma" w:hAnsi="Tahoma" w:cs="Tahoma"/>
          <w:color w:val="333333"/>
          <w:sz w:val="24"/>
          <w:szCs w:val="24"/>
        </w:rPr>
        <w:t xml:space="preserve"> a</w:t>
      </w:r>
      <w:r w:rsidR="00440618">
        <w:rPr>
          <w:rFonts w:ascii="Tahoma" w:hAnsi="Tahoma" w:cs="Tahoma"/>
          <w:color w:val="333333"/>
          <w:sz w:val="24"/>
          <w:szCs w:val="24"/>
        </w:rPr>
        <w:t xml:space="preserve"> </w:t>
      </w:r>
      <w:r>
        <w:rPr>
          <w:rFonts w:ascii="Tahoma" w:hAnsi="Tahoma" w:cs="Tahoma"/>
          <w:color w:val="333333"/>
          <w:sz w:val="24"/>
          <w:szCs w:val="24"/>
        </w:rPr>
        <w:t xml:space="preserve">města jako je Opava, Krnov, </w:t>
      </w:r>
      <w:r w:rsidR="006F66A5">
        <w:rPr>
          <w:rFonts w:ascii="Tahoma" w:hAnsi="Tahoma" w:cs="Tahoma"/>
          <w:color w:val="333333"/>
          <w:sz w:val="24"/>
          <w:szCs w:val="24"/>
        </w:rPr>
        <w:t>Praha 5, Třebíč</w:t>
      </w:r>
      <w:r>
        <w:rPr>
          <w:rFonts w:ascii="Tahoma" w:hAnsi="Tahoma" w:cs="Tahoma"/>
          <w:color w:val="333333"/>
          <w:sz w:val="24"/>
          <w:szCs w:val="24"/>
        </w:rPr>
        <w:t>, Příbram, Frýdlant</w:t>
      </w:r>
      <w:r w:rsidR="004D1D9D">
        <w:rPr>
          <w:rFonts w:ascii="Tahoma" w:hAnsi="Tahoma" w:cs="Tahoma"/>
          <w:color w:val="333333"/>
          <w:sz w:val="24"/>
          <w:szCs w:val="24"/>
        </w:rPr>
        <w:t>, Nový Jičín</w:t>
      </w:r>
      <w:r>
        <w:rPr>
          <w:rFonts w:ascii="Tahoma" w:hAnsi="Tahoma" w:cs="Tahoma"/>
          <w:color w:val="333333"/>
          <w:sz w:val="24"/>
          <w:szCs w:val="24"/>
        </w:rPr>
        <w:t xml:space="preserve"> a mnoho </w:t>
      </w:r>
      <w:proofErr w:type="gramStart"/>
      <w:r>
        <w:rPr>
          <w:rFonts w:ascii="Tahoma" w:hAnsi="Tahoma" w:cs="Tahoma"/>
          <w:color w:val="333333"/>
          <w:sz w:val="24"/>
          <w:szCs w:val="24"/>
        </w:rPr>
        <w:t>dalších  připravují</w:t>
      </w:r>
      <w:proofErr w:type="gramEnd"/>
      <w:r>
        <w:rPr>
          <w:rFonts w:ascii="Tahoma" w:hAnsi="Tahoma" w:cs="Tahoma"/>
          <w:color w:val="333333"/>
          <w:sz w:val="24"/>
          <w:szCs w:val="24"/>
        </w:rPr>
        <w:t xml:space="preserve"> </w:t>
      </w:r>
      <w:r w:rsidR="00876413">
        <w:rPr>
          <w:rFonts w:ascii="Tahoma" w:hAnsi="Tahoma" w:cs="Tahoma"/>
          <w:color w:val="333333"/>
          <w:sz w:val="24"/>
          <w:szCs w:val="24"/>
        </w:rPr>
        <w:t xml:space="preserve">   </w:t>
      </w:r>
      <w:r w:rsidR="00440618">
        <w:rPr>
          <w:rFonts w:ascii="Tahoma" w:hAnsi="Tahoma" w:cs="Tahoma"/>
          <w:color w:val="333333"/>
          <w:sz w:val="24"/>
          <w:szCs w:val="24"/>
        </w:rPr>
        <w:t xml:space="preserve"> </w:t>
      </w:r>
      <w:r>
        <w:rPr>
          <w:rFonts w:ascii="Tahoma" w:hAnsi="Tahoma" w:cs="Tahoma"/>
          <w:color w:val="333333"/>
          <w:sz w:val="24"/>
          <w:szCs w:val="24"/>
        </w:rPr>
        <w:t xml:space="preserve">e-aukce pro své občany. Více na stránkách </w:t>
      </w:r>
      <w:hyperlink r:id="rId5" w:history="1">
        <w:r>
          <w:rPr>
            <w:rStyle w:val="Hypertextovodkaz"/>
          </w:rPr>
          <w:t>http://www.ecentre.cz/</w:t>
        </w:r>
      </w:hyperlink>
      <w:r>
        <w:t xml:space="preserve">. </w:t>
      </w:r>
    </w:p>
    <w:p w:rsidR="00F00761" w:rsidRPr="002D43C0" w:rsidRDefault="002F412D" w:rsidP="00CA45BA">
      <w:pPr>
        <w:jc w:val="both"/>
        <w:rPr>
          <w:rFonts w:ascii="Tahoma" w:hAnsi="Tahoma" w:cs="Tahoma"/>
          <w:color w:val="333333"/>
          <w:sz w:val="24"/>
          <w:szCs w:val="24"/>
        </w:rPr>
      </w:pPr>
      <w:r>
        <w:rPr>
          <w:rFonts w:ascii="Tahoma" w:hAnsi="Tahoma" w:cs="Tahoma"/>
          <w:color w:val="333333"/>
          <w:sz w:val="24"/>
          <w:szCs w:val="24"/>
        </w:rPr>
        <w:t xml:space="preserve">Od </w:t>
      </w:r>
      <w:proofErr w:type="gramStart"/>
      <w:r>
        <w:rPr>
          <w:rFonts w:ascii="Tahoma" w:hAnsi="Tahoma" w:cs="Tahoma"/>
          <w:color w:val="333333"/>
          <w:sz w:val="24"/>
          <w:szCs w:val="24"/>
        </w:rPr>
        <w:t>13</w:t>
      </w:r>
      <w:r w:rsidR="00F00761" w:rsidRPr="002D43C0">
        <w:rPr>
          <w:rFonts w:ascii="Tahoma" w:hAnsi="Tahoma" w:cs="Tahoma"/>
          <w:color w:val="333333"/>
          <w:sz w:val="24"/>
          <w:szCs w:val="24"/>
        </w:rPr>
        <w:t>.5.2013</w:t>
      </w:r>
      <w:proofErr w:type="gramEnd"/>
      <w:r w:rsidR="00F00761" w:rsidRPr="002D43C0">
        <w:rPr>
          <w:rFonts w:ascii="Tahoma" w:hAnsi="Tahoma" w:cs="Tahoma"/>
          <w:color w:val="333333"/>
          <w:sz w:val="24"/>
          <w:szCs w:val="24"/>
        </w:rPr>
        <w:t xml:space="preserve"> do 29.5.2013 každé pondělí a středu od 14:00 hod. – 17:00 hod. bude otevřeno kontaktní místo  v </w:t>
      </w:r>
      <w:proofErr w:type="spellStart"/>
      <w:r w:rsidR="00F00761" w:rsidRPr="002D43C0">
        <w:rPr>
          <w:rFonts w:ascii="Tahoma" w:hAnsi="Tahoma" w:cs="Tahoma"/>
          <w:color w:val="333333"/>
          <w:sz w:val="24"/>
          <w:szCs w:val="24"/>
        </w:rPr>
        <w:t>Hlušovickém</w:t>
      </w:r>
      <w:proofErr w:type="spellEnd"/>
      <w:r w:rsidR="00F00761" w:rsidRPr="002D43C0">
        <w:rPr>
          <w:rFonts w:ascii="Tahoma" w:hAnsi="Tahoma" w:cs="Tahoma"/>
          <w:color w:val="333333"/>
          <w:sz w:val="24"/>
          <w:szCs w:val="24"/>
        </w:rPr>
        <w:t xml:space="preserve"> kulturním domě, kde</w:t>
      </w:r>
      <w:r w:rsidR="0040015B">
        <w:rPr>
          <w:rFonts w:ascii="Tahoma" w:hAnsi="Tahoma" w:cs="Tahoma"/>
          <w:color w:val="333333"/>
          <w:sz w:val="24"/>
          <w:szCs w:val="24"/>
        </w:rPr>
        <w:t xml:space="preserve"> budou pracovníci firmy e-CENTRE a.s.</w:t>
      </w:r>
      <w:r w:rsidR="00F00761" w:rsidRPr="002D43C0">
        <w:rPr>
          <w:rFonts w:ascii="Tahoma" w:hAnsi="Tahoma" w:cs="Tahoma"/>
          <w:color w:val="333333"/>
          <w:sz w:val="24"/>
          <w:szCs w:val="24"/>
        </w:rPr>
        <w:t xml:space="preserve"> přijímat žádost</w:t>
      </w:r>
      <w:r w:rsidR="00F00761">
        <w:rPr>
          <w:rFonts w:ascii="Tahoma" w:hAnsi="Tahoma" w:cs="Tahoma"/>
          <w:color w:val="333333"/>
          <w:sz w:val="24"/>
          <w:szCs w:val="24"/>
        </w:rPr>
        <w:t xml:space="preserve">i občanů o zapojení se do </w:t>
      </w:r>
      <w:r w:rsidR="00F00761" w:rsidRPr="002D43C0">
        <w:rPr>
          <w:rFonts w:ascii="Tahoma" w:hAnsi="Tahoma" w:cs="Tahoma"/>
          <w:color w:val="333333"/>
          <w:sz w:val="24"/>
          <w:szCs w:val="24"/>
        </w:rPr>
        <w:t xml:space="preserve">elektronické aukce pro domácnosti. </w:t>
      </w:r>
    </w:p>
    <w:p w:rsidR="00F00761" w:rsidRPr="002D43C0" w:rsidRDefault="00F00761" w:rsidP="00CA45BA">
      <w:pPr>
        <w:pStyle w:val="Normlnweb"/>
        <w:spacing w:before="150" w:beforeAutospacing="0" w:after="150" w:afterAutospacing="0" w:line="225" w:lineRule="atLeast"/>
        <w:jc w:val="both"/>
        <w:rPr>
          <w:rFonts w:ascii="Tahoma" w:hAnsi="Tahoma" w:cs="Tahoma"/>
          <w:b/>
          <w:bCs/>
          <w:color w:val="333333"/>
        </w:rPr>
      </w:pPr>
      <w:r w:rsidRPr="002D43C0">
        <w:rPr>
          <w:rFonts w:ascii="Tahoma" w:hAnsi="Tahoma" w:cs="Tahoma"/>
          <w:b/>
          <w:bCs/>
          <w:color w:val="333333"/>
        </w:rPr>
        <w:t>Jak se do e-aukce přihlásit?</w:t>
      </w:r>
    </w:p>
    <w:p w:rsidR="00F00761" w:rsidRDefault="00F00761" w:rsidP="00CA45BA">
      <w:pPr>
        <w:pStyle w:val="Normlnweb"/>
        <w:spacing w:before="150" w:beforeAutospacing="0" w:after="150" w:afterAutospacing="0" w:line="225" w:lineRule="atLeast"/>
        <w:jc w:val="both"/>
        <w:rPr>
          <w:rFonts w:ascii="Tahoma" w:hAnsi="Tahoma" w:cs="Tahoma"/>
          <w:color w:val="333333"/>
        </w:rPr>
      </w:pPr>
      <w:r w:rsidRPr="002D43C0">
        <w:rPr>
          <w:rFonts w:ascii="Tahoma" w:hAnsi="Tahoma" w:cs="Tahoma"/>
          <w:color w:val="333333"/>
        </w:rPr>
        <w:t xml:space="preserve">Na určené kontaktní místo s sebou přineste: </w:t>
      </w:r>
    </w:p>
    <w:p w:rsidR="00F00761" w:rsidRDefault="00F00761" w:rsidP="00CA45BA">
      <w:pPr>
        <w:pStyle w:val="Normlnweb"/>
        <w:spacing w:before="150" w:beforeAutospacing="0" w:after="150" w:afterAutospacing="0" w:line="225" w:lineRule="atLeast"/>
        <w:jc w:val="both"/>
        <w:rPr>
          <w:rFonts w:ascii="Tahoma" w:hAnsi="Tahoma" w:cs="Tahoma"/>
          <w:color w:val="333333"/>
        </w:rPr>
      </w:pPr>
      <w:r w:rsidRPr="002D43C0">
        <w:rPr>
          <w:rFonts w:ascii="Tahoma" w:hAnsi="Tahoma" w:cs="Tahoma"/>
          <w:color w:val="333333"/>
        </w:rPr>
        <w:t xml:space="preserve">- kopii smlouvy se stávajícím dodavatelem (včetně všech dodatků  a </w:t>
      </w:r>
      <w:proofErr w:type="gramStart"/>
      <w:r w:rsidRPr="002D43C0">
        <w:rPr>
          <w:rFonts w:ascii="Tahoma" w:hAnsi="Tahoma" w:cs="Tahoma"/>
          <w:color w:val="333333"/>
        </w:rPr>
        <w:t xml:space="preserve">obchodních </w:t>
      </w:r>
      <w:r w:rsidR="00876413">
        <w:rPr>
          <w:rFonts w:ascii="Tahoma" w:hAnsi="Tahoma" w:cs="Tahoma"/>
          <w:color w:val="333333"/>
        </w:rPr>
        <w:t xml:space="preserve">           </w:t>
      </w:r>
      <w:r w:rsidRPr="002D43C0">
        <w:rPr>
          <w:rFonts w:ascii="Tahoma" w:hAnsi="Tahoma" w:cs="Tahoma"/>
          <w:color w:val="333333"/>
        </w:rPr>
        <w:t>podmínek</w:t>
      </w:r>
      <w:proofErr w:type="gramEnd"/>
      <w:r>
        <w:rPr>
          <w:rFonts w:ascii="Tahoma" w:hAnsi="Tahoma" w:cs="Tahoma"/>
          <w:color w:val="333333"/>
        </w:rPr>
        <w:t>)</w:t>
      </w:r>
    </w:p>
    <w:p w:rsidR="00F00761" w:rsidRPr="002D43C0" w:rsidRDefault="00F00761" w:rsidP="00CA45BA">
      <w:pPr>
        <w:pStyle w:val="Normlnweb"/>
        <w:spacing w:before="150" w:beforeAutospacing="0" w:after="150" w:afterAutospacing="0" w:line="225" w:lineRule="atLeast"/>
        <w:jc w:val="both"/>
        <w:rPr>
          <w:rFonts w:ascii="Tahoma" w:hAnsi="Tahoma" w:cs="Tahoma"/>
          <w:color w:val="333333"/>
        </w:rPr>
      </w:pPr>
      <w:r w:rsidRPr="002D43C0">
        <w:rPr>
          <w:rFonts w:ascii="Tahoma" w:hAnsi="Tahoma" w:cs="Tahoma"/>
          <w:color w:val="333333"/>
        </w:rPr>
        <w:t> - kopii ročního vyúčtování spotřeby elektřiny, plynu.</w:t>
      </w:r>
    </w:p>
    <w:p w:rsidR="00F00761" w:rsidRDefault="00F00761">
      <w:pPr>
        <w:rPr>
          <w:rFonts w:ascii="Tahoma" w:hAnsi="Tahoma" w:cs="Tahoma"/>
          <w:color w:val="333333"/>
          <w:sz w:val="24"/>
          <w:szCs w:val="24"/>
        </w:rPr>
      </w:pPr>
    </w:p>
    <w:p w:rsidR="00F00761" w:rsidRPr="002D43C0" w:rsidRDefault="00F00761">
      <w:pPr>
        <w:rPr>
          <w:rFonts w:ascii="Tahoma" w:hAnsi="Tahoma" w:cs="Tahoma"/>
          <w:b/>
          <w:bCs/>
          <w:color w:val="333333"/>
          <w:sz w:val="24"/>
          <w:szCs w:val="24"/>
        </w:rPr>
      </w:pPr>
      <w:r w:rsidRPr="002D43C0">
        <w:rPr>
          <w:rFonts w:ascii="Tahoma" w:hAnsi="Tahoma" w:cs="Tahoma"/>
          <w:b/>
          <w:bCs/>
          <w:color w:val="333333"/>
          <w:sz w:val="24"/>
          <w:szCs w:val="24"/>
        </w:rPr>
        <w:t xml:space="preserve">Výhody pro občany: </w:t>
      </w:r>
    </w:p>
    <w:p w:rsidR="00F00761" w:rsidRPr="002D43C0" w:rsidRDefault="00F00761" w:rsidP="002D43C0">
      <w:pPr>
        <w:pStyle w:val="Odstavecseseznamem"/>
        <w:numPr>
          <w:ilvl w:val="0"/>
          <w:numId w:val="2"/>
        </w:numPr>
        <w:rPr>
          <w:rFonts w:ascii="Tahoma" w:hAnsi="Tahoma" w:cs="Tahoma"/>
          <w:color w:val="333333"/>
          <w:sz w:val="24"/>
          <w:szCs w:val="24"/>
        </w:rPr>
      </w:pPr>
      <w:r w:rsidRPr="002D43C0">
        <w:rPr>
          <w:rFonts w:ascii="Tahoma" w:hAnsi="Tahoma" w:cs="Tahoma"/>
          <w:color w:val="333333"/>
          <w:sz w:val="24"/>
          <w:szCs w:val="24"/>
        </w:rPr>
        <w:t xml:space="preserve">Pro občany je tato služba zcela zdarma. </w:t>
      </w:r>
    </w:p>
    <w:p w:rsidR="00F00761" w:rsidRPr="002D43C0" w:rsidRDefault="00F00761" w:rsidP="00C34425">
      <w:pPr>
        <w:pStyle w:val="Odstavecseseznamem"/>
        <w:numPr>
          <w:ilvl w:val="0"/>
          <w:numId w:val="2"/>
        </w:numPr>
        <w:rPr>
          <w:rFonts w:ascii="Tahoma" w:hAnsi="Tahoma" w:cs="Tahoma"/>
          <w:color w:val="333333"/>
          <w:sz w:val="24"/>
          <w:szCs w:val="24"/>
        </w:rPr>
      </w:pPr>
      <w:r w:rsidRPr="002D43C0">
        <w:rPr>
          <w:rFonts w:ascii="Tahoma" w:hAnsi="Tahoma" w:cs="Tahoma"/>
          <w:color w:val="333333"/>
          <w:sz w:val="24"/>
          <w:szCs w:val="24"/>
        </w:rPr>
        <w:t xml:space="preserve">Obyvatelé mohou ušetřit ve výše uvedených komoditách. </w:t>
      </w:r>
    </w:p>
    <w:p w:rsidR="00F00761" w:rsidRPr="00C85846" w:rsidRDefault="00F00761" w:rsidP="00C85846">
      <w:pPr>
        <w:pStyle w:val="Odstavecseseznamem"/>
        <w:numPr>
          <w:ilvl w:val="0"/>
          <w:numId w:val="2"/>
        </w:numPr>
        <w:rPr>
          <w:rFonts w:ascii="Tahoma" w:hAnsi="Tahoma" w:cs="Tahoma"/>
          <w:color w:val="333333"/>
          <w:sz w:val="24"/>
          <w:szCs w:val="24"/>
        </w:rPr>
      </w:pPr>
      <w:r w:rsidRPr="002D43C0">
        <w:rPr>
          <w:rFonts w:ascii="Tahoma" w:hAnsi="Tahoma" w:cs="Tahoma"/>
          <w:color w:val="333333"/>
          <w:sz w:val="24"/>
          <w:szCs w:val="24"/>
        </w:rPr>
        <w:t>Zajištěn 100% administrativní servis spojený se změnou dodavatele. Výhodou tohoto produktu je také to, že pokud dom</w:t>
      </w:r>
      <w:r w:rsidR="00C85846">
        <w:rPr>
          <w:rFonts w:ascii="Tahoma" w:hAnsi="Tahoma" w:cs="Tahoma"/>
          <w:color w:val="333333"/>
          <w:sz w:val="24"/>
          <w:szCs w:val="24"/>
        </w:rPr>
        <w:t xml:space="preserve">ácnosti </w:t>
      </w:r>
      <w:proofErr w:type="spellStart"/>
      <w:r w:rsidR="00C85846">
        <w:rPr>
          <w:rFonts w:ascii="Tahoma" w:hAnsi="Tahoma" w:cs="Tahoma"/>
          <w:color w:val="333333"/>
          <w:sz w:val="24"/>
          <w:szCs w:val="24"/>
        </w:rPr>
        <w:t>nevysoutěžíme</w:t>
      </w:r>
      <w:proofErr w:type="spellEnd"/>
      <w:r w:rsidR="00C85846">
        <w:rPr>
          <w:rFonts w:ascii="Tahoma" w:hAnsi="Tahoma" w:cs="Tahoma"/>
          <w:color w:val="333333"/>
          <w:sz w:val="24"/>
          <w:szCs w:val="24"/>
        </w:rPr>
        <w:t xml:space="preserve"> v e-Aukci </w:t>
      </w:r>
      <w:r w:rsidRPr="00C85846">
        <w:rPr>
          <w:rFonts w:ascii="Tahoma" w:hAnsi="Tahoma" w:cs="Tahoma"/>
          <w:color w:val="333333"/>
          <w:sz w:val="24"/>
          <w:szCs w:val="24"/>
        </w:rPr>
        <w:t>lepší cenu, nevzniká občanovi žádná povinnost ani vůči nám, ani vůči vítěznému dodavateli z e-Aukce.</w:t>
      </w:r>
    </w:p>
    <w:p w:rsidR="00F00761" w:rsidRDefault="00F00761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Veškeré další informace Vám budou poskytnuty na kontaktním místě v kulturním domě nebo na tel.</w:t>
      </w:r>
      <w:r>
        <w:rPr>
          <w:b/>
          <w:bCs/>
          <w:sz w:val="24"/>
          <w:szCs w:val="24"/>
        </w:rPr>
        <w:tab/>
        <w:t xml:space="preserve"> + 420 734 422 744 </w:t>
      </w:r>
      <w:proofErr w:type="spellStart"/>
      <w:r>
        <w:rPr>
          <w:b/>
          <w:bCs/>
          <w:sz w:val="24"/>
          <w:szCs w:val="24"/>
        </w:rPr>
        <w:t>Ing</w:t>
      </w:r>
      <w:proofErr w:type="spellEnd"/>
      <w:r>
        <w:rPr>
          <w:b/>
          <w:bCs/>
          <w:sz w:val="24"/>
          <w:szCs w:val="24"/>
        </w:rPr>
        <w:t xml:space="preserve"> Martina Bílková </w:t>
      </w:r>
    </w:p>
    <w:p w:rsidR="001977F5" w:rsidRDefault="00F00761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 xml:space="preserve"> + 420 604 132 955 Petr </w:t>
      </w:r>
      <w:proofErr w:type="spellStart"/>
      <w:r>
        <w:rPr>
          <w:b/>
          <w:bCs/>
          <w:sz w:val="24"/>
          <w:szCs w:val="24"/>
        </w:rPr>
        <w:t>Krumpholc</w:t>
      </w:r>
      <w:proofErr w:type="spellEnd"/>
      <w:r>
        <w:rPr>
          <w:b/>
          <w:bCs/>
          <w:sz w:val="24"/>
          <w:szCs w:val="24"/>
        </w:rPr>
        <w:t xml:space="preserve"> </w:t>
      </w:r>
    </w:p>
    <w:p w:rsidR="001977F5" w:rsidRPr="002D43C0" w:rsidRDefault="001977F5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Přílohy: propagační leták </w:t>
      </w:r>
    </w:p>
    <w:sectPr w:rsidR="001977F5" w:rsidRPr="002D43C0" w:rsidSect="00D237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352771"/>
    <w:multiLevelType w:val="hybridMultilevel"/>
    <w:tmpl w:val="96E41C3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213A586C"/>
    <w:multiLevelType w:val="hybridMultilevel"/>
    <w:tmpl w:val="D62609F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51BA1DB7"/>
    <w:multiLevelType w:val="hybridMultilevel"/>
    <w:tmpl w:val="49522BE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08"/>
  <w:hyphenationZone w:val="425"/>
  <w:doNotHyphenateCaps/>
  <w:characterSpacingControl w:val="doNotCompress"/>
  <w:doNotValidateAgainstSchema/>
  <w:doNotDemarcateInvalidXml/>
  <w:compat/>
  <w:rsids>
    <w:rsidRoot w:val="002D72E7"/>
    <w:rsid w:val="00006F7E"/>
    <w:rsid w:val="00007810"/>
    <w:rsid w:val="000B2B65"/>
    <w:rsid w:val="000C19A5"/>
    <w:rsid w:val="00143F0C"/>
    <w:rsid w:val="001647FF"/>
    <w:rsid w:val="0018162D"/>
    <w:rsid w:val="0018716D"/>
    <w:rsid w:val="001977F5"/>
    <w:rsid w:val="00220A08"/>
    <w:rsid w:val="00270E01"/>
    <w:rsid w:val="002D43C0"/>
    <w:rsid w:val="002D72E7"/>
    <w:rsid w:val="002F40EE"/>
    <w:rsid w:val="002F412D"/>
    <w:rsid w:val="00325404"/>
    <w:rsid w:val="003F130D"/>
    <w:rsid w:val="0040015B"/>
    <w:rsid w:val="0042524F"/>
    <w:rsid w:val="00440618"/>
    <w:rsid w:val="004D1D9D"/>
    <w:rsid w:val="005851DA"/>
    <w:rsid w:val="006F66A5"/>
    <w:rsid w:val="00853C33"/>
    <w:rsid w:val="00876413"/>
    <w:rsid w:val="008A74FC"/>
    <w:rsid w:val="008F49BA"/>
    <w:rsid w:val="00955A13"/>
    <w:rsid w:val="009734FE"/>
    <w:rsid w:val="009B6236"/>
    <w:rsid w:val="00A22BBF"/>
    <w:rsid w:val="00B71267"/>
    <w:rsid w:val="00B85F0A"/>
    <w:rsid w:val="00BB08CE"/>
    <w:rsid w:val="00C34425"/>
    <w:rsid w:val="00C6465A"/>
    <w:rsid w:val="00C85846"/>
    <w:rsid w:val="00CA45BA"/>
    <w:rsid w:val="00D23769"/>
    <w:rsid w:val="00DF0D47"/>
    <w:rsid w:val="00DF74B4"/>
    <w:rsid w:val="00F00761"/>
    <w:rsid w:val="00F93EC3"/>
    <w:rsid w:val="00FA67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D23769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Nadpis1">
    <w:name w:val="heading 1"/>
    <w:basedOn w:val="Normln"/>
    <w:link w:val="Nadpis1Char"/>
    <w:uiPriority w:val="99"/>
    <w:qFormat/>
    <w:rsid w:val="0018716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9"/>
    <w:locked/>
    <w:rsid w:val="0018716D"/>
    <w:rPr>
      <w:rFonts w:ascii="Times New Roman" w:hAnsi="Times New Roman" w:cs="Times New Roman"/>
      <w:b/>
      <w:bCs/>
      <w:kern w:val="36"/>
      <w:sz w:val="48"/>
      <w:szCs w:val="48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rsid w:val="002D72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locked/>
    <w:rsid w:val="002D72E7"/>
    <w:rPr>
      <w:rFonts w:ascii="Tahoma" w:hAnsi="Tahoma" w:cs="Tahoma"/>
      <w:sz w:val="16"/>
      <w:szCs w:val="16"/>
    </w:rPr>
  </w:style>
  <w:style w:type="paragraph" w:styleId="Normlnweb">
    <w:name w:val="Normal (Web)"/>
    <w:basedOn w:val="Normln"/>
    <w:uiPriority w:val="99"/>
    <w:semiHidden/>
    <w:rsid w:val="001647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apple-converted-space">
    <w:name w:val="apple-converted-space"/>
    <w:basedOn w:val="Standardnpsmoodstavce"/>
    <w:uiPriority w:val="99"/>
    <w:rsid w:val="001647FF"/>
  </w:style>
  <w:style w:type="character" w:styleId="Hypertextovodkaz">
    <w:name w:val="Hyperlink"/>
    <w:basedOn w:val="Standardnpsmoodstavce"/>
    <w:uiPriority w:val="99"/>
    <w:semiHidden/>
    <w:rsid w:val="001647FF"/>
    <w:rPr>
      <w:color w:val="0000FF"/>
      <w:u w:val="single"/>
    </w:rPr>
  </w:style>
  <w:style w:type="character" w:styleId="Zvraznn">
    <w:name w:val="Emphasis"/>
    <w:basedOn w:val="Standardnpsmoodstavce"/>
    <w:uiPriority w:val="99"/>
    <w:qFormat/>
    <w:rsid w:val="0018716D"/>
    <w:rPr>
      <w:i/>
      <w:iCs/>
    </w:rPr>
  </w:style>
  <w:style w:type="character" w:styleId="Siln">
    <w:name w:val="Strong"/>
    <w:basedOn w:val="Standardnpsmoodstavce"/>
    <w:uiPriority w:val="99"/>
    <w:qFormat/>
    <w:rsid w:val="0018716D"/>
    <w:rPr>
      <w:b/>
      <w:bCs/>
    </w:rPr>
  </w:style>
  <w:style w:type="paragraph" w:styleId="Odstavecseseznamem">
    <w:name w:val="List Paragraph"/>
    <w:basedOn w:val="Normln"/>
    <w:uiPriority w:val="99"/>
    <w:qFormat/>
    <w:rsid w:val="00C34425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306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6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6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0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06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30629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0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06292">
                  <w:marLeft w:val="2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306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306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3062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306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93063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06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0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ecentre.cz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276</Words>
  <Characters>1598</Characters>
  <Application>Microsoft Office Word</Application>
  <DocSecurity>0</DocSecurity>
  <Lines>32</Lines>
  <Paragraphs>19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E- aukce pro občany obce Hlušovice</vt:lpstr>
    </vt:vector>
  </TitlesOfParts>
  <Company/>
  <LinksUpToDate>false</LinksUpToDate>
  <CharactersWithSpaces>1855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E- aukce pro občany obce Hlušovice</dc:title>
  <dc:creator>Martina</dc:creator>
  <cp:lastModifiedBy>Martina</cp:lastModifiedBy>
  <cp:revision>3</cp:revision>
  <cp:lastPrinted>2013-04-29T06:12:00Z</cp:lastPrinted>
  <dcterms:created xsi:type="dcterms:W3CDTF">2013-04-29T06:19:00Z</dcterms:created>
  <dcterms:modified xsi:type="dcterms:W3CDTF">2013-04-29T06:22:00Z</dcterms:modified>
</cp:coreProperties>
</file>